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2026/093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03.06.2026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SL 41-26ö Örtliche Bauüberwachung im Rahmen des Projekts "Umbau und grundlegenden Ertüchtigung der Fähranleger in Schaprode (auf der Insel Rügen) und Vitte (auf der Insel Hiddensee)"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Dienstleistung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